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B4" w:rsidRDefault="007714B4" w:rsidP="00837359">
      <w:pPr>
        <w:spacing w:after="0"/>
        <w:jc w:val="center"/>
        <w:rPr>
          <w:b/>
          <w:caps/>
          <w:sz w:val="24"/>
          <w:szCs w:val="24"/>
          <w:lang w:eastAsia="sk-SK"/>
        </w:rPr>
      </w:pPr>
      <w:r w:rsidRPr="00455C61">
        <w:rPr>
          <w:b/>
          <w:caps/>
          <w:sz w:val="24"/>
          <w:szCs w:val="24"/>
          <w:lang w:eastAsia="sk-SK"/>
        </w:rPr>
        <w:t xml:space="preserve">Oznámenie o zápise detí do materských škôl </w:t>
      </w:r>
      <w:r>
        <w:rPr>
          <w:b/>
          <w:caps/>
          <w:sz w:val="24"/>
          <w:szCs w:val="24"/>
          <w:lang w:eastAsia="sk-SK"/>
        </w:rPr>
        <w:t xml:space="preserve">a podmienky prijímania detí na preprimárne vzdelávanie </w:t>
      </w:r>
      <w:r w:rsidRPr="00455C61">
        <w:rPr>
          <w:b/>
          <w:caps/>
          <w:sz w:val="24"/>
          <w:szCs w:val="24"/>
          <w:lang w:eastAsia="sk-SK"/>
        </w:rPr>
        <w:t xml:space="preserve">v meste Trenčín </w:t>
      </w:r>
    </w:p>
    <w:p w:rsidR="007714B4" w:rsidRDefault="007714B4" w:rsidP="00837359">
      <w:pPr>
        <w:spacing w:after="0"/>
        <w:jc w:val="center"/>
        <w:rPr>
          <w:b/>
          <w:caps/>
          <w:sz w:val="24"/>
          <w:szCs w:val="24"/>
          <w:lang w:eastAsia="sk-SK"/>
        </w:rPr>
      </w:pPr>
      <w:r w:rsidRPr="00455C61">
        <w:rPr>
          <w:b/>
          <w:caps/>
          <w:sz w:val="24"/>
          <w:szCs w:val="24"/>
          <w:lang w:eastAsia="sk-SK"/>
        </w:rPr>
        <w:t>na školský rok 2015/2016</w:t>
      </w:r>
    </w:p>
    <w:p w:rsidR="007714B4" w:rsidRDefault="007714B4" w:rsidP="00837359">
      <w:pPr>
        <w:spacing w:after="0"/>
        <w:jc w:val="center"/>
        <w:rPr>
          <w:b/>
          <w:caps/>
          <w:sz w:val="24"/>
          <w:szCs w:val="24"/>
          <w:lang w:eastAsia="sk-SK"/>
        </w:rPr>
      </w:pPr>
    </w:p>
    <w:p w:rsidR="007714B4" w:rsidRPr="00345689" w:rsidRDefault="007714B4" w:rsidP="008C458A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345689">
        <w:rPr>
          <w:rFonts w:ascii="Calibri" w:hAnsi="Calibri"/>
          <w:sz w:val="22"/>
          <w:szCs w:val="22"/>
        </w:rPr>
        <w:t xml:space="preserve">Zápis detí do materských škôl v zriaďovateľskej pôsobnosti Mesta Trenčín v súlade s vyhláškou MŠ SR č. 306/2008 Z. z. o materskej škole v znení vyhlášky MŠ SR č. 308/2009 Z. z., sa uskutoční </w:t>
      </w:r>
      <w:r w:rsidRPr="00345689">
        <w:rPr>
          <w:rFonts w:ascii="Calibri" w:hAnsi="Calibri"/>
          <w:b/>
          <w:sz w:val="22"/>
          <w:szCs w:val="22"/>
        </w:rPr>
        <w:t xml:space="preserve">v dňoch od 24.2.2015 do 25.2.2015 </w:t>
      </w:r>
      <w:r w:rsidRPr="00345689">
        <w:rPr>
          <w:rFonts w:ascii="Calibri" w:hAnsi="Calibri"/>
          <w:sz w:val="22"/>
          <w:szCs w:val="22"/>
        </w:rPr>
        <w:t>(t. j. utorok a streda)</w:t>
      </w:r>
      <w:r w:rsidRPr="00345689">
        <w:rPr>
          <w:rFonts w:ascii="Calibri" w:hAnsi="Calibri"/>
          <w:b/>
          <w:sz w:val="22"/>
          <w:szCs w:val="22"/>
        </w:rPr>
        <w:t xml:space="preserve"> v čase od 10.30 hod. do 16.00 hod. v priestoroch jednotlivých materských škôl: </w:t>
      </w:r>
      <w:r w:rsidRPr="00345689">
        <w:rPr>
          <w:rFonts w:ascii="Calibri" w:hAnsi="Calibri"/>
          <w:sz w:val="22"/>
          <w:szCs w:val="22"/>
        </w:rPr>
        <w:t>MŠ Šafárikova 11, Trenčín; MŠ Šmidkeho 12, Trenčín; MŠ J. Halašu 11, Trenčín; MŠ Legionárska 37, Trenčín; MŠ Stromová 3, Trenčín; MŠ Soblahovská 22, Trenčín; MŠ 28. októbra 3, Trenčín; MŠ Švermova 24, Trenčín; MŠ M. Turkovej 5, Trenčín; MŠ Považská 1, Trenčín; MŠ Opatovská 39, Trenčín; MŠ Kubranská 20, Trenčín; MŠ Niva 9, Trenčín; MŠ Medňanského 9, Trenčín; MŠ Na dolinách 27, Trenčín; MŠ Pri parku 14, Trenčín.</w:t>
      </w:r>
    </w:p>
    <w:p w:rsidR="007714B4" w:rsidRDefault="007714B4" w:rsidP="008C458A">
      <w:pPr>
        <w:pStyle w:val="Normlnywebov"/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</w:p>
    <w:p w:rsidR="007714B4" w:rsidRPr="00E27A13" w:rsidRDefault="007714B4" w:rsidP="000D1BAF">
      <w:pPr>
        <w:pStyle w:val="Normlnywebov"/>
        <w:spacing w:before="0" w:beforeAutospacing="0" w:after="0" w:afterAutospacing="0" w:line="276" w:lineRule="auto"/>
        <w:jc w:val="center"/>
        <w:rPr>
          <w:rFonts w:ascii="Calibri" w:hAnsi="Calibri"/>
          <w:b/>
          <w:color w:val="FF0000"/>
          <w:sz w:val="22"/>
          <w:szCs w:val="22"/>
        </w:rPr>
      </w:pPr>
      <w:r w:rsidRPr="000D1BAF">
        <w:rPr>
          <w:rFonts w:ascii="Calibri" w:hAnsi="Calibri"/>
          <w:b/>
          <w:caps/>
          <w:sz w:val="22"/>
          <w:szCs w:val="22"/>
        </w:rPr>
        <w:t>K zápisu rodič/zákonný zástupca dieťaťa predloží:</w:t>
      </w:r>
      <w:r w:rsidRPr="00E27A13">
        <w:rPr>
          <w:rFonts w:ascii="Calibri" w:hAnsi="Calibri"/>
          <w:sz w:val="22"/>
          <w:szCs w:val="22"/>
        </w:rPr>
        <w:br/>
        <w:t xml:space="preserve">-    </w:t>
      </w:r>
      <w:r w:rsidRPr="00E27A13">
        <w:rPr>
          <w:rFonts w:ascii="Calibri" w:hAnsi="Calibri"/>
          <w:b/>
          <w:sz w:val="22"/>
          <w:szCs w:val="22"/>
        </w:rPr>
        <w:t>písomnú žiadosť o prijatie do materskej školy</w:t>
      </w:r>
      <w:r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(p</w:t>
      </w:r>
      <w:r w:rsidRPr="00E27A13">
        <w:rPr>
          <w:rFonts w:ascii="Calibri" w:hAnsi="Calibri"/>
          <w:sz w:val="22"/>
          <w:szCs w:val="22"/>
        </w:rPr>
        <w:t xml:space="preserve">ríslušné tlačivo „Žiadosť o prijatie dieťaťa do MŠ“ </w:t>
      </w:r>
      <w:r>
        <w:rPr>
          <w:rFonts w:ascii="Calibri" w:hAnsi="Calibri"/>
          <w:sz w:val="22"/>
          <w:szCs w:val="22"/>
        </w:rPr>
        <w:t>je dostupné v každej materskej škole, na webovej stránke mesta, prípadne webovej stránke MŠ)</w:t>
      </w:r>
    </w:p>
    <w:p w:rsidR="007714B4" w:rsidRDefault="007714B4" w:rsidP="008C458A">
      <w:pPr>
        <w:autoSpaceDE w:val="0"/>
        <w:autoSpaceDN w:val="0"/>
        <w:adjustRightInd w:val="0"/>
        <w:spacing w:after="0"/>
        <w:jc w:val="both"/>
        <w:rPr>
          <w:lang w:eastAsia="sk-SK"/>
        </w:rPr>
      </w:pPr>
      <w:r w:rsidRPr="00E27A13">
        <w:rPr>
          <w:lang w:eastAsia="sk-SK"/>
        </w:rPr>
        <w:t xml:space="preserve">-    </w:t>
      </w:r>
      <w:r w:rsidRPr="00E27A13">
        <w:rPr>
          <w:b/>
          <w:lang w:eastAsia="sk-SK"/>
        </w:rPr>
        <w:t xml:space="preserve">občiansky preukaz </w:t>
      </w:r>
      <w:r>
        <w:rPr>
          <w:lang w:eastAsia="sk-SK"/>
        </w:rPr>
        <w:t>rodiča/</w:t>
      </w:r>
      <w:r w:rsidRPr="00E27A13">
        <w:rPr>
          <w:lang w:eastAsia="sk-SK"/>
        </w:rPr>
        <w:t>zákonného zástupcu.</w:t>
      </w:r>
    </w:p>
    <w:p w:rsidR="007714B4" w:rsidRPr="00E27A13" w:rsidRDefault="007714B4" w:rsidP="008C458A">
      <w:pPr>
        <w:autoSpaceDE w:val="0"/>
        <w:autoSpaceDN w:val="0"/>
        <w:adjustRightInd w:val="0"/>
        <w:spacing w:after="0"/>
        <w:jc w:val="both"/>
      </w:pPr>
    </w:p>
    <w:p w:rsidR="007714B4" w:rsidRPr="00E27A13" w:rsidRDefault="007714B4" w:rsidP="008C458A">
      <w:pPr>
        <w:autoSpaceDE w:val="0"/>
        <w:autoSpaceDN w:val="0"/>
        <w:adjustRightInd w:val="0"/>
        <w:spacing w:after="0"/>
        <w:jc w:val="both"/>
      </w:pPr>
      <w:r w:rsidRPr="00E27A13">
        <w:t>Dieťa sa do materskej školy prijíma na základe vyplnenej písomnej žiadosti rodiča/zákonného zástupcu, ktorú osobne predloží riaditeľke materskej školy spolu s potvrdením o zdravotnom stave dieťaťa od všeobecného lekára pre deti a dorast. Ak ide o dieťa so špeciálnymi výchovno – vzdelávacími potrebami, zákonný zástupca predloží aj vyjadrenie príslušného školského zariadenia výchovného poradenstva a prevencie; v prípade zmyslového alebo telesného zdravotného postihnutia aj vyjadrenie príslušného odborného lekára.</w:t>
      </w:r>
    </w:p>
    <w:p w:rsidR="007714B4" w:rsidRPr="008C458A" w:rsidRDefault="007714B4" w:rsidP="008C458A">
      <w:pPr>
        <w:tabs>
          <w:tab w:val="left" w:pos="360"/>
        </w:tabs>
        <w:spacing w:after="0"/>
        <w:jc w:val="both"/>
        <w:rPr>
          <w:b/>
          <w:bCs/>
          <w:lang w:eastAsia="sk-SK"/>
        </w:rPr>
      </w:pPr>
      <w:r w:rsidRPr="008C458A">
        <w:rPr>
          <w:lang w:eastAsia="sk-SK"/>
        </w:rPr>
        <w:t xml:space="preserve">Do materských škôl sa prijímajú deti k nasledujúcemu školskému roku  v čase zápisu (priebežne iba, ak to umožňuje kapacita materských škôl). </w:t>
      </w:r>
      <w:r w:rsidRPr="008C458A">
        <w:rPr>
          <w:bCs/>
          <w:lang w:eastAsia="sk-SK"/>
        </w:rPr>
        <w:t>Z toho dôvodu sú akceptované prednostne žiadosti, ktoré boli</w:t>
      </w:r>
      <w:r w:rsidRPr="008C458A">
        <w:rPr>
          <w:b/>
          <w:bCs/>
          <w:lang w:eastAsia="sk-SK"/>
        </w:rPr>
        <w:t xml:space="preserve"> odovzdané v čase vyhláseného zápisu. Poradie na zápise nerozhoduje o prijatí dieťaťa do MŠ! </w:t>
      </w:r>
    </w:p>
    <w:p w:rsidR="007714B4" w:rsidRPr="008C458A" w:rsidRDefault="007714B4" w:rsidP="008C458A">
      <w:pPr>
        <w:tabs>
          <w:tab w:val="left" w:pos="360"/>
        </w:tabs>
        <w:spacing w:after="0"/>
        <w:jc w:val="both"/>
        <w:rPr>
          <w:b/>
          <w:bCs/>
          <w:lang w:eastAsia="sk-SK"/>
        </w:rPr>
      </w:pPr>
      <w:r w:rsidRPr="008C458A">
        <w:rPr>
          <w:lang w:eastAsia="sk-SK"/>
        </w:rPr>
        <w:t>Na predprimárne vzdelávanie v materských školách sa prijíma spravidla dieťa od troch do šiestich rokov jeho veku. Deti mladšie ako tri roky sa pri prijímaní nesmú uprednostniť pred staršími deťmi; ich prijímanie je podmienené uspokojením žiadostí zákonných zástupcov detí vo veku od troch do šiestich rokov.</w:t>
      </w:r>
    </w:p>
    <w:p w:rsidR="007714B4" w:rsidRPr="008C458A" w:rsidRDefault="007714B4" w:rsidP="008C458A">
      <w:pPr>
        <w:spacing w:after="0"/>
        <w:jc w:val="both"/>
        <w:rPr>
          <w:lang w:eastAsia="sk-SK"/>
        </w:rPr>
      </w:pPr>
      <w:r w:rsidRPr="008C458A">
        <w:rPr>
          <w:lang w:eastAsia="sk-SK"/>
        </w:rPr>
        <w:t xml:space="preserve">Na predprimárne vzdelávanie v súlade s § 59 zákona </w:t>
      </w:r>
      <w:r w:rsidRPr="008C458A">
        <w:rPr>
          <w:color w:val="000000"/>
        </w:rPr>
        <w:t>245/2008 Z. z. o výchove a vzdelávaní a o zmene a doplnení niektorých zákonov </w:t>
      </w:r>
      <w:r w:rsidRPr="008C458A">
        <w:rPr>
          <w:lang w:eastAsia="sk-SK"/>
        </w:rPr>
        <w:t xml:space="preserve"> sa </w:t>
      </w:r>
      <w:r w:rsidRPr="008C458A">
        <w:rPr>
          <w:b/>
          <w:lang w:eastAsia="sk-SK"/>
        </w:rPr>
        <w:t>prednostne prijímajú deti</w:t>
      </w:r>
      <w:r w:rsidRPr="008C458A">
        <w:rPr>
          <w:lang w:eastAsia="sk-SK"/>
        </w:rPr>
        <w:t xml:space="preserve">, ktoré dovŕšili piaty rok veku, s odloženým začiatkom plnenia povinnej školskej dochádzky a s dodatočne odloženým začiatkom plnenia povinnej školskej dochádzky. Riaditeľ materskej školy, a to bez ohľadu na právnu formu materskej školy, v rámci jeho kompetencie ustanovenej § 3 ods. 2 vyhlášky o materskej škole určuje ostatné podmienky prijímania detí nad podmienky stanovené v školskom zákone, ktoré budú dostupné v každej materskej škole. </w:t>
      </w:r>
    </w:p>
    <w:p w:rsidR="007714B4" w:rsidRPr="008C458A" w:rsidRDefault="007714B4" w:rsidP="000D1BAF">
      <w:pPr>
        <w:spacing w:after="0"/>
        <w:jc w:val="center"/>
        <w:rPr>
          <w:b/>
          <w:caps/>
          <w:lang w:eastAsia="sk-SK"/>
        </w:rPr>
      </w:pPr>
      <w:r w:rsidRPr="008C458A">
        <w:rPr>
          <w:b/>
          <w:caps/>
          <w:lang w:eastAsia="sk-SK"/>
        </w:rPr>
        <w:t>Vydávanie rozhodnutí</w:t>
      </w:r>
    </w:p>
    <w:p w:rsidR="007714B4" w:rsidRDefault="007714B4" w:rsidP="008C458A">
      <w:pPr>
        <w:spacing w:after="0"/>
        <w:jc w:val="both"/>
        <w:rPr>
          <w:lang w:eastAsia="sk-SK"/>
        </w:rPr>
      </w:pPr>
      <w:r w:rsidRPr="008C458A">
        <w:rPr>
          <w:b/>
          <w:bCs/>
          <w:lang w:eastAsia="sk-SK"/>
        </w:rPr>
        <w:t xml:space="preserve">Písomné rozhodnutie o prijatí alebo neprijatí </w:t>
      </w:r>
      <w:r w:rsidRPr="008C458A">
        <w:rPr>
          <w:lang w:eastAsia="sk-SK"/>
        </w:rPr>
        <w:t>dieťaťa do materskej školy bude riaditeľka</w:t>
      </w:r>
      <w:r>
        <w:rPr>
          <w:lang w:eastAsia="sk-SK"/>
        </w:rPr>
        <w:t>mi</w:t>
      </w:r>
      <w:r w:rsidRPr="008C458A">
        <w:rPr>
          <w:lang w:eastAsia="sk-SK"/>
        </w:rPr>
        <w:t xml:space="preserve"> matersk</w:t>
      </w:r>
      <w:r>
        <w:rPr>
          <w:lang w:eastAsia="sk-SK"/>
        </w:rPr>
        <w:t>ých škôl</w:t>
      </w:r>
      <w:r w:rsidRPr="008C458A">
        <w:rPr>
          <w:lang w:eastAsia="sk-SK"/>
        </w:rPr>
        <w:t xml:space="preserve"> </w:t>
      </w:r>
      <w:bookmarkStart w:id="0" w:name="_GoBack"/>
      <w:bookmarkEnd w:id="0"/>
      <w:r w:rsidRPr="008C458A">
        <w:rPr>
          <w:lang w:eastAsia="sk-SK"/>
        </w:rPr>
        <w:t xml:space="preserve">osobne </w:t>
      </w:r>
      <w:r>
        <w:rPr>
          <w:lang w:eastAsia="sk-SK"/>
        </w:rPr>
        <w:t xml:space="preserve">(prípadne poštou) </w:t>
      </w:r>
      <w:r w:rsidRPr="008C458A">
        <w:rPr>
          <w:lang w:eastAsia="sk-SK"/>
        </w:rPr>
        <w:t>vyd</w:t>
      </w:r>
      <w:r>
        <w:rPr>
          <w:lang w:eastAsia="sk-SK"/>
        </w:rPr>
        <w:t>ané</w:t>
      </w:r>
      <w:r w:rsidRPr="008C458A">
        <w:rPr>
          <w:lang w:eastAsia="sk-SK"/>
        </w:rPr>
        <w:t xml:space="preserve"> rodičom/zákonným zástupcom </w:t>
      </w:r>
      <w:r w:rsidRPr="008C458A">
        <w:rPr>
          <w:b/>
          <w:lang w:eastAsia="sk-SK"/>
        </w:rPr>
        <w:t>najneskôr do 25.3.2015</w:t>
      </w:r>
      <w:r w:rsidRPr="008C458A">
        <w:rPr>
          <w:lang w:eastAsia="sk-SK"/>
        </w:rPr>
        <w:t>.</w:t>
      </w:r>
    </w:p>
    <w:p w:rsidR="007714B4" w:rsidRPr="00455C61" w:rsidRDefault="007714B4" w:rsidP="008C458A">
      <w:pPr>
        <w:spacing w:after="0"/>
        <w:jc w:val="both"/>
      </w:pPr>
      <w:r w:rsidRPr="008C458A">
        <w:rPr>
          <w:lang w:eastAsia="sk-SK"/>
        </w:rPr>
        <w:t>Bližšie informácie k zápisu i vydávaniu rozhodnutí poskytnú riaditeľky materských škôl.</w:t>
      </w:r>
      <w:r w:rsidRPr="0021176B">
        <w:rPr>
          <w:rStyle w:val="brclear"/>
        </w:rPr>
        <w:t> </w:t>
      </w:r>
      <w:r w:rsidRPr="00455C61">
        <w:rPr>
          <w:sz w:val="24"/>
          <w:szCs w:val="24"/>
          <w:lang w:eastAsia="sk-SK"/>
        </w:rPr>
        <w:br/>
      </w:r>
    </w:p>
    <w:sectPr w:rsidR="007714B4" w:rsidRPr="00455C61" w:rsidSect="00B6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7DA"/>
    <w:multiLevelType w:val="hybridMultilevel"/>
    <w:tmpl w:val="AD2625BC"/>
    <w:lvl w:ilvl="0" w:tplc="EAB6E91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trike w:val="0"/>
        <w:color w:val="000000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010C"/>
    <w:multiLevelType w:val="hybridMultilevel"/>
    <w:tmpl w:val="6FFEBEEA"/>
    <w:lvl w:ilvl="0" w:tplc="19064A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09F2"/>
    <w:multiLevelType w:val="hybridMultilevel"/>
    <w:tmpl w:val="70864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F1241"/>
    <w:multiLevelType w:val="hybridMultilevel"/>
    <w:tmpl w:val="D0EEB866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0C18"/>
    <w:rsid w:val="00032518"/>
    <w:rsid w:val="00071B18"/>
    <w:rsid w:val="000D151A"/>
    <w:rsid w:val="000D1BAF"/>
    <w:rsid w:val="0019654B"/>
    <w:rsid w:val="001A322F"/>
    <w:rsid w:val="0021176B"/>
    <w:rsid w:val="00285E13"/>
    <w:rsid w:val="002E1467"/>
    <w:rsid w:val="00345689"/>
    <w:rsid w:val="003A48F9"/>
    <w:rsid w:val="003B088B"/>
    <w:rsid w:val="0044576F"/>
    <w:rsid w:val="00455C61"/>
    <w:rsid w:val="00474E96"/>
    <w:rsid w:val="00477CF1"/>
    <w:rsid w:val="0058686F"/>
    <w:rsid w:val="006110FD"/>
    <w:rsid w:val="00650C18"/>
    <w:rsid w:val="006A2F17"/>
    <w:rsid w:val="006E73B0"/>
    <w:rsid w:val="007714B4"/>
    <w:rsid w:val="007B0021"/>
    <w:rsid w:val="00800730"/>
    <w:rsid w:val="00837359"/>
    <w:rsid w:val="008C458A"/>
    <w:rsid w:val="00943B0F"/>
    <w:rsid w:val="0094431F"/>
    <w:rsid w:val="009839DE"/>
    <w:rsid w:val="00A01AF7"/>
    <w:rsid w:val="00A16542"/>
    <w:rsid w:val="00AE5402"/>
    <w:rsid w:val="00AF20BE"/>
    <w:rsid w:val="00B537C9"/>
    <w:rsid w:val="00B675F3"/>
    <w:rsid w:val="00BA0C5E"/>
    <w:rsid w:val="00C27B04"/>
    <w:rsid w:val="00C76307"/>
    <w:rsid w:val="00C904C3"/>
    <w:rsid w:val="00CC6C96"/>
    <w:rsid w:val="00D23702"/>
    <w:rsid w:val="00D53EAA"/>
    <w:rsid w:val="00D57B11"/>
    <w:rsid w:val="00E04120"/>
    <w:rsid w:val="00E27A13"/>
    <w:rsid w:val="00E57943"/>
    <w:rsid w:val="00E822E8"/>
    <w:rsid w:val="00E836C6"/>
    <w:rsid w:val="00F0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75F3"/>
    <w:pPr>
      <w:spacing w:after="200" w:line="276" w:lineRule="auto"/>
    </w:pPr>
    <w:rPr>
      <w:lang w:eastAsia="en-US"/>
    </w:rPr>
  </w:style>
  <w:style w:type="paragraph" w:styleId="Nadpis2">
    <w:name w:val="heading 2"/>
    <w:basedOn w:val="Normlny"/>
    <w:link w:val="Nadpis2Char"/>
    <w:uiPriority w:val="99"/>
    <w:qFormat/>
    <w:rsid w:val="001A3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1A322F"/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rsid w:val="00455C61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7B0021"/>
    <w:pPr>
      <w:ind w:left="720"/>
      <w:contextualSpacing/>
    </w:pPr>
  </w:style>
  <w:style w:type="paragraph" w:styleId="Normlnywebov">
    <w:name w:val="Normal (Web)"/>
    <w:basedOn w:val="Normlny"/>
    <w:uiPriority w:val="99"/>
    <w:rsid w:val="001A3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rclear">
    <w:name w:val="brclear"/>
    <w:basedOn w:val="Predvolenpsmoodseku"/>
    <w:uiPriority w:val="99"/>
    <w:rsid w:val="001A32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ZÁPISE DETÍ DO MATERSKÝCH ŠKÔL A PODMIENKY PRIJÍMANIA DETÍ NA PREPRIMÁRNE VZDELÁVANIE V MESTE TRENČÍN</dc:title>
  <dc:creator>Pocitac</dc:creator>
  <cp:lastModifiedBy>Admin</cp:lastModifiedBy>
  <cp:revision>2</cp:revision>
  <cp:lastPrinted>2015-01-19T12:50:00Z</cp:lastPrinted>
  <dcterms:created xsi:type="dcterms:W3CDTF">2015-01-28T14:59:00Z</dcterms:created>
  <dcterms:modified xsi:type="dcterms:W3CDTF">2015-01-28T14:59:00Z</dcterms:modified>
</cp:coreProperties>
</file>